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417C342C" w:rsidR="00453856" w:rsidRPr="0052541E" w:rsidRDefault="00630282" w:rsidP="001F57F8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10</w:t>
            </w:r>
            <w:r w:rsidR="004D36D5">
              <w:rPr>
                <w:rFonts w:ascii="Noe Display" w:hAnsi="Noe Display" w:cstheme="minorHAnsi"/>
                <w:sz w:val="36"/>
                <w:lang w:val="fr-FR"/>
              </w:rPr>
              <w:t>23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octobr</w:t>
            </w:r>
            <w:r w:rsidR="0031617F">
              <w:rPr>
                <w:rFonts w:ascii="Noe Display" w:hAnsi="Noe Display" w:cstheme="minorHAnsi"/>
                <w:sz w:val="36"/>
                <w:lang w:val="fr-FR"/>
              </w:rPr>
              <w:t>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4</w:t>
            </w:r>
            <w:r w:rsidR="001F57F8">
              <w:rPr>
                <w:rFonts w:ascii="Noe Display" w:hAnsi="Noe Display" w:cstheme="minorHAnsi"/>
                <w:sz w:val="36"/>
                <w:lang w:val="fr-FR"/>
              </w:rPr>
              <w:t>5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EE7E2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4D36D5">
        <w:rPr>
          <w:rFonts w:ascii="GT Walsheim" w:hAnsi="GT Walsheim"/>
          <w:sz w:val="22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0B6ACC9B" w14:textId="4394178A" w:rsidR="00EB51F8" w:rsidRDefault="00EB51F8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ticket #439 nécessite l’installation de la version 6.4.2</w:t>
      </w:r>
      <w:r w:rsidR="0058460D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3BF9DC30" w:rsidR="004526A8" w:rsidRPr="0052541E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AE16F9"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>20191023-octobre-45_Notes.pdf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52541E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AE16F9"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52541E" w:rsidRDefault="004526A8" w:rsidP="0016788E">
            <w:pPr>
              <w:spacing w:before="60" w:after="60"/>
              <w:jc w:val="center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823F69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 w:rsidRPr="00AE16F9"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52541E" w:rsidRDefault="004526A8" w:rsidP="006D4255">
            <w:pPr>
              <w:spacing w:before="60" w:after="60"/>
              <w:jc w:val="center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AE16F9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46F7841D" w:rsidR="004526A8" w:rsidRPr="00AE16F9" w:rsidRDefault="004526A8" w:rsidP="0016788E">
            <w:pPr>
              <w:spacing w:before="60" w:after="60"/>
              <w:jc w:val="center"/>
              <w:rPr>
                <w:rFonts w:ascii="GT Walsheim" w:hAnsi="GT Walsheim" w:cs="Calibri"/>
                <w:b/>
                <w:color w:val="000000" w:themeColor="text1"/>
                <w:sz w:val="22"/>
                <w:lang w:val="fr-FR"/>
              </w:rPr>
            </w:pPr>
            <w:r w:rsidRPr="00AE16F9">
              <w:rPr>
                <w:rFonts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823F69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823F69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209420AF" w:rsidR="004526A8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1F57F8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1F57F8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 w:rsidRPr="001F57F8"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en-GB"/>
              </w:rPr>
              <w:t xml:space="preserve">  </w:t>
            </w:r>
            <w:r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6DB68C60" w:rsidR="004526A8" w:rsidRPr="00AE16F9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E16F9"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1F57F8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8C09" w14:textId="77777777" w:rsidR="004526A8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  <w:p w14:paraId="41F84789" w14:textId="77777777" w:rsidR="004526A8" w:rsidRDefault="004526A8" w:rsidP="006D4255">
            <w:pPr>
              <w:spacing w:before="60" w:after="60"/>
              <w:jc w:val="center"/>
              <w:rPr>
                <w:rFonts w:ascii="GT Walsheim" w:hAnsi="GT Walsheim" w:cs="Calibri"/>
                <w:color w:val="000000" w:themeColor="text1"/>
                <w:sz w:val="22"/>
                <w:lang w:val="en-GB"/>
              </w:rPr>
            </w:pP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0F341E90" w:rsidR="004526A8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4526A8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823F69"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5D852C23" w:rsidR="004526A8" w:rsidRPr="00AE16F9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E16F9">
              <w:rPr>
                <w:rFonts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7529B7" w:rsidRPr="00A502F5" w14:paraId="04966D7F" w14:textId="77777777" w:rsidTr="007529B7">
        <w:trPr>
          <w:trHeight w:val="534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275FC" w14:textId="49BAA7C5" w:rsidR="007529B7" w:rsidRPr="007529B7" w:rsidRDefault="007529B7" w:rsidP="007529B7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Times" w:hAnsi="Times" w:cs="Times"/>
                <w:bCs w:val="0"/>
                <w:color w:val="000000"/>
                <w:sz w:val="24"/>
                <w:lang w:val="fr-FR" w:eastAsia="fr-FR"/>
              </w:rPr>
            </w:pPr>
            <w:r>
              <w:rPr>
                <w:rFonts w:ascii="Athelas" w:hAnsi="Athelas" w:cs="Athelas"/>
                <w:b/>
                <w:color w:val="000000"/>
                <w:sz w:val="29"/>
                <w:szCs w:val="29"/>
                <w:lang w:val="fr-FR" w:eastAsia="fr-FR"/>
              </w:rPr>
              <w:t xml:space="preserve">Opencell.war </w:t>
            </w:r>
            <w:bookmarkStart w:id="0" w:name="_GoBack"/>
            <w:bookmarkEnd w:id="0"/>
            <w:r w:rsidR="00824A90">
              <w:fldChar w:fldCharType="begin"/>
            </w:r>
            <w:r w:rsidR="00824A90">
              <w:instrText xml:space="preserve"> HYPERLINK "http://dl.opencellsoft.com/6.4.2/opencell.war" </w:instrText>
            </w:r>
            <w:r w:rsidR="00824A90">
              <w:fldChar w:fldCharType="separate"/>
            </w:r>
            <w:r w:rsidR="00824A90" w:rsidRPr="00CC543C">
              <w:rPr>
                <w:rStyle w:val="Lienhypertexte"/>
                <w:rFonts w:ascii="GT Walsheim" w:hAnsi="GT Walsheim" w:cs="Calibri"/>
                <w:sz w:val="22"/>
                <w:lang w:val="fr-FR"/>
              </w:rPr>
              <w:t>http://dl.opencellsoft.com/6.4.2/opencell.war</w:t>
            </w:r>
            <w:r w:rsidR="00824A90">
              <w:rPr>
                <w:rStyle w:val="Lienhypertexte"/>
                <w:rFonts w:ascii="GT Walsheim" w:hAnsi="GT Walsheim" w:cs="Calibri"/>
                <w:sz w:val="22"/>
                <w:lang w:val="fr-FR"/>
              </w:rPr>
              <w:fldChar w:fldCharType="end"/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52547" w14:textId="725EAE11" w:rsidR="007529B7" w:rsidRPr="00823F69" w:rsidRDefault="007529B7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cs="Verdana"/>
                <w:bCs w:val="0"/>
                <w:color w:val="000000"/>
                <w:sz w:val="26"/>
                <w:szCs w:val="26"/>
                <w:lang w:val="fr-FR" w:eastAsia="fr-FR"/>
              </w:rPr>
              <w:t>Opencell 6.4.2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01D0" w14:textId="779A37E1" w:rsidR="007529B7" w:rsidRPr="00AE16F9" w:rsidRDefault="007529B7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E16F9">
              <w:rPr>
                <w:rFonts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</w:tbl>
    <w:p w14:paraId="0F1D3CEC" w14:textId="7C8E8AD3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74063" w:rsidRPr="00BA40B3" w14:paraId="006CD10C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C526800" w14:textId="0E24D5B3" w:rsidR="00974063" w:rsidRPr="00952D3A" w:rsidRDefault="002E3289" w:rsidP="00974063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2E3289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#329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="00337BA5" w:rsidRPr="00337BA5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[Evol] Nouvelle Piste d'audit comptable à mettre en place : Flux F13"</w:t>
            </w:r>
          </w:p>
        </w:tc>
      </w:tr>
      <w:tr w:rsidR="00974063" w:rsidRPr="00BA40B3" w14:paraId="3B0531E6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24FD0AC" w14:textId="4E2D050F" w:rsidR="00974063" w:rsidRPr="00952D3A" w:rsidRDefault="0039067F" w:rsidP="00974063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39067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#394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Pr="0039067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[Evol] [F2] - NE PAS GENERER DE FACTURE DE CONTRIBUTION POUR LES JV</w:t>
            </w:r>
          </w:p>
        </w:tc>
      </w:tr>
      <w:tr w:rsidR="00974063" w:rsidRPr="00BA40B3" w14:paraId="08B3997C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A4874BF" w14:textId="65B00E66" w:rsidR="00974063" w:rsidRPr="00952D3A" w:rsidRDefault="002D2372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2D2372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#374</w:t>
            </w:r>
            <w:r w:rsidR="00D077D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="00D077DF" w:rsidRPr="00D077D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[Evol] [F1] - Ajout donnée DUREE INITIALE DU SERVICE</w:t>
            </w:r>
          </w:p>
        </w:tc>
      </w:tr>
      <w:tr w:rsidR="00974063" w:rsidRPr="00BA40B3" w14:paraId="3B5CE7A8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407D401" w14:textId="041D1558" w:rsidR="00974063" w:rsidRPr="00952D3A" w:rsidRDefault="00C675BF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C675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#435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="00C94DB0" w:rsidRPr="00C94DB0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[Anomalie] Facture Contributeur par mail : correction livraison SMTP / SSL</w:t>
            </w:r>
          </w:p>
        </w:tc>
      </w:tr>
      <w:tr w:rsidR="00974063" w:rsidRPr="00BA40B3" w14:paraId="288F935D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5F7A55C" w14:textId="2097D9BA" w:rsidR="00974063" w:rsidRPr="00952D3A" w:rsidRDefault="0095527A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95527A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lastRenderedPageBreak/>
              <w:t>#436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="008B33A9" w:rsidRPr="008B33A9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[Evol] Flux F7 : modification du montant de quelques CRES</w:t>
            </w:r>
            <w:r w:rsidR="008B33A9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(part 2)</w:t>
            </w:r>
          </w:p>
        </w:tc>
      </w:tr>
      <w:tr w:rsidR="008B33A9" w:rsidRPr="00BA40B3" w14:paraId="5D5164D5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BE9398C" w14:textId="4DEE743F" w:rsidR="008B33A9" w:rsidRPr="0095527A" w:rsidRDefault="00957694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957694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#439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="00EB51F8" w:rsidRPr="00EB51F8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[GENERATION FACTURES] - Erreur lors de l'éxécution du job MetaDataPdf_Job</w:t>
            </w:r>
          </w:p>
        </w:tc>
      </w:tr>
      <w:tr w:rsidR="008B33A9" w:rsidRPr="00BA40B3" w14:paraId="6837A055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9BC4F37" w14:textId="512426E1" w:rsidR="008B33A9" w:rsidRPr="0095527A" w:rsidRDefault="0058460D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58460D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#441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="00570C41" w:rsidRPr="00570C41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F9 : Anomalie dans le champ date d’opération ou d’exigibilité</w:t>
            </w:r>
          </w:p>
        </w:tc>
      </w:tr>
      <w:tr w:rsidR="00570C41" w:rsidRPr="00BA40B3" w14:paraId="6267428D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778DA9B" w14:textId="1AAC4817" w:rsidR="00570C41" w:rsidRPr="0058460D" w:rsidRDefault="00A24C0B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A24C0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#437</w:t>
            </w:r>
            <w:r w:rsidR="000F6985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="000F6985" w:rsidRPr="000F6985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Corrections paramétrages dans Opencell_PSA-350_Setup.soapui_project.xml</w:t>
            </w:r>
          </w:p>
        </w:tc>
      </w:tr>
      <w:tr w:rsidR="004C7673" w:rsidRPr="00BA40B3" w14:paraId="7D298C21" w14:textId="77777777" w:rsidTr="00CE1E60"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767A3311" w:rsidR="004C7673" w:rsidRPr="0032119C" w:rsidRDefault="004C7673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4C7673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#447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</w:t>
            </w:r>
            <w:r w:rsidR="00F666DA" w:rsidRPr="00F666DA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F7 : modification de la valeur du champ CDTECH de 47 à 48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1993C07C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544C1D6D" w14:textId="0711CA46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50899394" w14:textId="48EF7ECA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6DFE60C" w14:textId="76892BF4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0768286E" w14:textId="77777777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7F7E4794" w14:textId="27331804" w:rsidR="007369ED" w:rsidRDefault="007369ED" w:rsidP="007369ED">
      <w:pPr>
        <w:pStyle w:val="Titre1"/>
        <w:rPr>
          <w:rFonts w:ascii="Noe Display" w:hAnsi="Noe Display"/>
        </w:rPr>
      </w:pPr>
      <w:r>
        <w:rPr>
          <w:rFonts w:ascii="Noe Display" w:hAnsi="Noe Display"/>
        </w:rPr>
        <w:t>Implémentation de la version 6.</w:t>
      </w:r>
      <w:r w:rsidR="00DA0004">
        <w:rPr>
          <w:rFonts w:ascii="Noe Display" w:hAnsi="Noe Display"/>
        </w:rPr>
        <w:t>4</w:t>
      </w:r>
      <w:r>
        <w:rPr>
          <w:rFonts w:ascii="Noe Display" w:hAnsi="Noe Display"/>
        </w:rPr>
        <w:t>.</w:t>
      </w:r>
      <w:r w:rsidR="00DA0004">
        <w:rPr>
          <w:rFonts w:ascii="Noe Display" w:hAnsi="Noe Display"/>
        </w:rPr>
        <w:t>2</w:t>
      </w:r>
      <w:r>
        <w:rPr>
          <w:rFonts w:ascii="Noe Display" w:hAnsi="Noe Display"/>
        </w:rPr>
        <w:t xml:space="preserve"> : </w:t>
      </w:r>
    </w:p>
    <w:p w14:paraId="2A8D04CF" w14:textId="77777777" w:rsidR="007369ED" w:rsidRPr="00867366" w:rsidRDefault="007369ED" w:rsidP="007369ED">
      <w:pPr>
        <w:pStyle w:val="Paragraph"/>
        <w:ind w:left="0"/>
        <w:rPr>
          <w:rFonts w:ascii="GT Walsheim" w:hAnsi="GT Walsheim" w:cs="Calibri"/>
          <w:color w:val="000000" w:themeColor="text1"/>
          <w:sz w:val="22"/>
          <w:lang w:val="fr-FR"/>
        </w:rPr>
      </w:pPr>
      <w:r w:rsidRPr="00867366">
        <w:rPr>
          <w:rFonts w:ascii="GT Walsheim" w:hAnsi="GT Walsheim" w:cs="Calibri"/>
          <w:color w:val="000000" w:themeColor="text1"/>
          <w:sz w:val="22"/>
          <w:lang w:val="fr-FR"/>
        </w:rPr>
        <w:t>1)</w:t>
      </w:r>
      <w:r w:rsidRPr="00867366">
        <w:rPr>
          <w:lang w:val="fr-FR"/>
        </w:rPr>
        <w:t xml:space="preserve">    </w:t>
      </w:r>
      <w:r w:rsidRPr="00867366">
        <w:rPr>
          <w:rFonts w:ascii="GT Walsheim" w:hAnsi="GT Walsheim" w:cs="Calibri"/>
          <w:color w:val="000000" w:themeColor="text1"/>
          <w:sz w:val="22"/>
          <w:lang w:val="fr-FR"/>
        </w:rPr>
        <w:t>Arrêt de tous les serveurs opencell</w:t>
      </w:r>
    </w:p>
    <w:p w14:paraId="7EFE3F67" w14:textId="77777777" w:rsidR="007369ED" w:rsidRPr="00867366" w:rsidRDefault="007369ED" w:rsidP="007369ED">
      <w:pPr>
        <w:pStyle w:val="Paragraph"/>
        <w:ind w:left="0"/>
        <w:rPr>
          <w:rFonts w:ascii="GT Walsheim" w:hAnsi="GT Walsheim" w:cs="Calibri"/>
          <w:color w:val="000000" w:themeColor="text1"/>
          <w:sz w:val="22"/>
          <w:lang w:val="fr-FR"/>
        </w:rPr>
      </w:pPr>
      <w:r w:rsidRPr="00867366">
        <w:rPr>
          <w:rFonts w:ascii="GT Walsheim" w:hAnsi="GT Walsheim" w:cs="Calibri"/>
          <w:color w:val="000000" w:themeColor="text1"/>
          <w:sz w:val="22"/>
          <w:lang w:val="fr-FR"/>
        </w:rPr>
        <w:t xml:space="preserve">2)     Sauvegarde de la base de données opencell </w:t>
      </w:r>
    </w:p>
    <w:p w14:paraId="7AD35A2F" w14:textId="77777777" w:rsidR="007369ED" w:rsidRPr="00867366" w:rsidRDefault="007369ED" w:rsidP="007369ED">
      <w:pPr>
        <w:pStyle w:val="Paragraph"/>
        <w:rPr>
          <w:rFonts w:ascii="GT Walsheim" w:hAnsi="GT Walsheim" w:cs="Calibri"/>
          <w:color w:val="000000" w:themeColor="text1"/>
          <w:sz w:val="22"/>
          <w:lang w:val="fr-FR"/>
        </w:rPr>
      </w:pPr>
    </w:p>
    <w:p w14:paraId="1937C260" w14:textId="77777777" w:rsidR="007369ED" w:rsidRPr="007369ED" w:rsidRDefault="007369ED" w:rsidP="007369ED">
      <w:pPr>
        <w:pStyle w:val="Paragraph"/>
        <w:ind w:left="0"/>
        <w:rPr>
          <w:rFonts w:ascii="GT Walsheim" w:hAnsi="GT Walsheim" w:cs="Calibri"/>
          <w:color w:val="000000" w:themeColor="text1"/>
          <w:sz w:val="22"/>
          <w:lang w:val="en-GB"/>
        </w:rPr>
      </w:pPr>
      <w:r w:rsidRPr="007369ED">
        <w:rPr>
          <w:rFonts w:ascii="GT Walsheim" w:hAnsi="GT Walsheim" w:cs="Calibri"/>
          <w:color w:val="000000" w:themeColor="text1"/>
          <w:sz w:val="22"/>
          <w:lang w:val="en-GB"/>
        </w:rPr>
        <w:t>docker exec -ti postgresql pg_dump --no-owner --role=opencell_db_user -d opencell_db -Fp -h localhost -U opencell_db_user &gt; backup-opencell.sql</w:t>
      </w:r>
    </w:p>
    <w:p w14:paraId="0B2895C0" w14:textId="77777777" w:rsidR="007369ED" w:rsidRPr="007369ED" w:rsidRDefault="007369ED" w:rsidP="007369ED">
      <w:pPr>
        <w:pStyle w:val="Paragraph"/>
        <w:rPr>
          <w:rFonts w:ascii="GT Walsheim" w:hAnsi="GT Walsheim" w:cs="Calibri"/>
          <w:color w:val="000000" w:themeColor="text1"/>
          <w:sz w:val="22"/>
          <w:lang w:val="en-GB"/>
        </w:rPr>
      </w:pPr>
    </w:p>
    <w:p w14:paraId="2F05950F" w14:textId="77777777" w:rsidR="007369ED" w:rsidRPr="00867366" w:rsidRDefault="007369ED" w:rsidP="007369ED">
      <w:pPr>
        <w:pStyle w:val="Paragraph"/>
        <w:ind w:left="0"/>
        <w:rPr>
          <w:rFonts w:ascii="GT Walsheim" w:hAnsi="GT Walsheim" w:cs="Calibri"/>
          <w:color w:val="000000" w:themeColor="text1"/>
          <w:sz w:val="22"/>
          <w:lang w:val="fr-FR"/>
        </w:rPr>
      </w:pPr>
      <w:r w:rsidRPr="00867366">
        <w:rPr>
          <w:rFonts w:ascii="GT Walsheim" w:hAnsi="GT Walsheim" w:cs="Calibri"/>
          <w:color w:val="000000" w:themeColor="text1"/>
          <w:sz w:val="22"/>
          <w:lang w:val="fr-FR"/>
        </w:rPr>
        <w:t>3)     Sauvegarde de la base de données keycloak sur le serveur et lancer la commande suivante pour obtenir un dump sql nommé backup-opencell.sql de la base opencell :</w:t>
      </w:r>
    </w:p>
    <w:p w14:paraId="04341DAB" w14:textId="77777777" w:rsidR="007369ED" w:rsidRPr="00867366" w:rsidRDefault="007369ED" w:rsidP="007369ED">
      <w:pPr>
        <w:pStyle w:val="Paragraph"/>
        <w:rPr>
          <w:rFonts w:ascii="GT Walsheim" w:hAnsi="GT Walsheim" w:cs="Calibri"/>
          <w:color w:val="000000" w:themeColor="text1"/>
          <w:sz w:val="22"/>
          <w:lang w:val="fr-FR"/>
        </w:rPr>
      </w:pPr>
    </w:p>
    <w:p w14:paraId="5E62EBF5" w14:textId="77777777" w:rsidR="007369ED" w:rsidRPr="003D2F50" w:rsidRDefault="007369ED" w:rsidP="007369ED">
      <w:pPr>
        <w:pStyle w:val="Paragraph"/>
        <w:ind w:left="0"/>
        <w:rPr>
          <w:rFonts w:ascii="GT Walsheim" w:hAnsi="GT Walsheim" w:cs="Calibri"/>
          <w:color w:val="000000" w:themeColor="text1"/>
          <w:sz w:val="22"/>
          <w:lang w:val="en-GB"/>
        </w:rPr>
      </w:pPr>
      <w:r w:rsidRPr="003D2F50">
        <w:rPr>
          <w:rFonts w:ascii="GT Walsheim" w:hAnsi="GT Walsheim" w:cs="Calibri"/>
          <w:color w:val="000000" w:themeColor="text1"/>
          <w:sz w:val="22"/>
          <w:lang w:val="en-GB"/>
        </w:rPr>
        <w:t>docker exec -ti postgresql pg_dump --no-owner --role=opencell_db_user -d keycloak  -Fp -h localhost -U opencell_db_user &gt; backup-keycloak.sql</w:t>
      </w:r>
    </w:p>
    <w:p w14:paraId="1402F0BF" w14:textId="77777777" w:rsidR="007369ED" w:rsidRPr="003D2F50" w:rsidRDefault="007369ED" w:rsidP="007369ED">
      <w:pPr>
        <w:pStyle w:val="Paragraph"/>
        <w:rPr>
          <w:rFonts w:ascii="GT Walsheim" w:hAnsi="GT Walsheim" w:cs="Calibri"/>
          <w:color w:val="000000" w:themeColor="text1"/>
          <w:sz w:val="22"/>
          <w:lang w:val="en-GB"/>
        </w:rPr>
      </w:pPr>
    </w:p>
    <w:p w14:paraId="4FDA8197" w14:textId="30635327" w:rsidR="007369ED" w:rsidRPr="00867366" w:rsidRDefault="007369ED" w:rsidP="007369ED">
      <w:pPr>
        <w:pStyle w:val="Paragraph"/>
        <w:ind w:left="0"/>
        <w:rPr>
          <w:rFonts w:ascii="GT Walsheim" w:hAnsi="GT Walsheim" w:cs="Calibri"/>
          <w:color w:val="000000" w:themeColor="text1"/>
          <w:sz w:val="22"/>
          <w:lang w:val="fr-FR"/>
        </w:rPr>
      </w:pPr>
      <w:r w:rsidRPr="00867366">
        <w:rPr>
          <w:rFonts w:ascii="GT Walsheim" w:hAnsi="GT Walsheim" w:cs="Calibri"/>
          <w:color w:val="000000" w:themeColor="text1"/>
          <w:sz w:val="22"/>
          <w:lang w:val="fr-FR"/>
        </w:rPr>
        <w:t>4)     Récupérer le package de livraison (le WAR</w:t>
      </w:r>
      <w:r w:rsidR="00E95A63">
        <w:rPr>
          <w:rFonts w:ascii="GT Walsheim" w:hAnsi="GT Walsheim" w:cs="Calibri"/>
          <w:color w:val="000000" w:themeColor="text1"/>
          <w:sz w:val="22"/>
          <w:lang w:val="fr-FR"/>
        </w:rPr>
        <w:t>)</w:t>
      </w:r>
    </w:p>
    <w:p w14:paraId="6E10E50C" w14:textId="4B2B1ADE" w:rsidR="007369ED" w:rsidRPr="00867366" w:rsidRDefault="00317D24" w:rsidP="007369ED">
      <w:pPr>
        <w:pStyle w:val="Paragraph"/>
        <w:rPr>
          <w:rFonts w:ascii="GT Walsheim" w:hAnsi="GT Walsheim" w:cs="Calibri"/>
          <w:color w:val="000000" w:themeColor="text1"/>
          <w:sz w:val="22"/>
          <w:lang w:val="fr-FR"/>
        </w:rPr>
      </w:pPr>
      <w:hyperlink r:id="rId11" w:history="1">
        <w:r w:rsidR="00DA0004" w:rsidRPr="00CC543C">
          <w:rPr>
            <w:rStyle w:val="Lienhypertexte"/>
            <w:rFonts w:ascii="GT Walsheim" w:hAnsi="GT Walsheim" w:cs="Calibri"/>
            <w:sz w:val="22"/>
            <w:lang w:val="fr-FR"/>
          </w:rPr>
          <w:t>http://dl.opencellsoft.com/6.4.2/opencell.war</w:t>
        </w:r>
      </w:hyperlink>
      <w:r w:rsidR="007369ED">
        <w:rPr>
          <w:rFonts w:ascii="GT Walsheim" w:hAnsi="GT Walsheim" w:cs="Calibri"/>
          <w:color w:val="000000" w:themeColor="text1"/>
          <w:sz w:val="22"/>
          <w:lang w:val="fr-FR"/>
        </w:rPr>
        <w:t xml:space="preserve"> </w:t>
      </w:r>
    </w:p>
    <w:p w14:paraId="1BC41E79" w14:textId="77777777" w:rsidR="007369ED" w:rsidRPr="00867366" w:rsidRDefault="007369ED" w:rsidP="007369ED">
      <w:pPr>
        <w:pStyle w:val="Paragraph"/>
        <w:rPr>
          <w:rFonts w:ascii="GT Walsheim" w:hAnsi="GT Walsheim" w:cs="Calibri"/>
          <w:color w:val="000000" w:themeColor="text1"/>
          <w:sz w:val="22"/>
          <w:lang w:val="fr-FR"/>
        </w:rPr>
      </w:pPr>
    </w:p>
    <w:p w14:paraId="4DD1C2ED" w14:textId="77777777" w:rsidR="007369ED" w:rsidRPr="00867366" w:rsidRDefault="007369ED" w:rsidP="007369ED">
      <w:pPr>
        <w:pStyle w:val="Paragraph"/>
        <w:ind w:left="0"/>
        <w:rPr>
          <w:rFonts w:ascii="GT Walsheim" w:hAnsi="GT Walsheim" w:cs="Calibri"/>
          <w:color w:val="000000" w:themeColor="text1"/>
          <w:sz w:val="22"/>
          <w:lang w:val="fr-FR"/>
        </w:rPr>
      </w:pPr>
      <w:r w:rsidRPr="00867366">
        <w:rPr>
          <w:rFonts w:ascii="GT Walsheim" w:hAnsi="GT Walsheim" w:cs="Calibri"/>
          <w:color w:val="000000" w:themeColor="text1"/>
          <w:sz w:val="22"/>
          <w:lang w:val="fr-FR"/>
        </w:rPr>
        <w:t>5)     Copier Fichier Opencell War dans le répertoire /opencell/input-files/</w:t>
      </w:r>
    </w:p>
    <w:p w14:paraId="5D340717" w14:textId="43CEAABE" w:rsidR="007369ED" w:rsidRDefault="00B52EEA" w:rsidP="007369ED">
      <w:pPr>
        <w:pStyle w:val="Paragraph"/>
        <w:ind w:left="0"/>
        <w:rPr>
          <w:rFonts w:ascii="GT Walsheim" w:hAnsi="GT Walsheim" w:cs="Calibri"/>
          <w:color w:val="000000" w:themeColor="text1"/>
          <w:sz w:val="22"/>
          <w:lang w:val="fr-FR"/>
        </w:rPr>
      </w:pPr>
      <w:r>
        <w:rPr>
          <w:rFonts w:ascii="GT Walsheim" w:hAnsi="GT Walsheim" w:cs="Calibri"/>
          <w:color w:val="000000" w:themeColor="text1"/>
          <w:sz w:val="22"/>
          <w:lang w:val="fr-FR"/>
        </w:rPr>
        <w:t>6</w:t>
      </w:r>
      <w:r w:rsidR="007369ED" w:rsidRPr="00867366">
        <w:rPr>
          <w:rFonts w:ascii="GT Walsheim" w:hAnsi="GT Walsheim" w:cs="Calibri"/>
          <w:color w:val="000000" w:themeColor="text1"/>
          <w:sz w:val="22"/>
          <w:lang w:val="fr-FR"/>
        </w:rPr>
        <w:t>)     Redémarrage des services opencell</w:t>
      </w:r>
    </w:p>
    <w:p w14:paraId="47075615" w14:textId="7EA5F64D" w:rsidR="007369ED" w:rsidRPr="00D73FA3" w:rsidRDefault="00B52EEA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  <w:r>
        <w:rPr>
          <w:rFonts w:ascii="GT Walsheim" w:hAnsi="GT Walsheim" w:cs="Calibri"/>
          <w:color w:val="000000" w:themeColor="text1"/>
          <w:sz w:val="22"/>
          <w:lang w:val="fr-FR"/>
        </w:rPr>
        <w:t>7</w:t>
      </w:r>
      <w:r w:rsidR="007369ED">
        <w:rPr>
          <w:rFonts w:ascii="GT Walsheim" w:hAnsi="GT Walsheim" w:cs="Calibri"/>
          <w:color w:val="000000" w:themeColor="text1"/>
          <w:sz w:val="22"/>
          <w:lang w:val="fr-FR"/>
        </w:rPr>
        <w:t xml:space="preserve">)     </w:t>
      </w:r>
      <w:r w:rsidR="00355802">
        <w:rPr>
          <w:rFonts w:ascii="GT Walsheim" w:hAnsi="GT Walsheim" w:cs="Calibri"/>
          <w:color w:val="000000" w:themeColor="text1"/>
          <w:sz w:val="22"/>
          <w:lang w:val="fr-FR"/>
        </w:rPr>
        <w:t>R</w:t>
      </w:r>
      <w:r w:rsidR="007369ED">
        <w:rPr>
          <w:rFonts w:ascii="GT Walsheim" w:hAnsi="GT Walsheim" w:cs="Calibri"/>
          <w:color w:val="000000" w:themeColor="text1"/>
          <w:sz w:val="22"/>
          <w:lang w:val="fr-FR"/>
        </w:rPr>
        <w:t>éindexer le Search</w:t>
      </w:r>
    </w:p>
    <w:sectPr w:rsidR="007369ED" w:rsidRPr="00D73FA3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FC1C6" w14:textId="77777777" w:rsidR="00317D24" w:rsidRDefault="00317D24">
      <w:r>
        <w:separator/>
      </w:r>
    </w:p>
  </w:endnote>
  <w:endnote w:type="continuationSeparator" w:id="0">
    <w:p w14:paraId="2BFE3984" w14:textId="77777777" w:rsidR="00317D24" w:rsidRDefault="00317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8F38FA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8F38FA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C05254" w14:textId="77777777" w:rsidR="00317D24" w:rsidRDefault="00317D24">
      <w:r>
        <w:separator/>
      </w:r>
    </w:p>
  </w:footnote>
  <w:footnote w:type="continuationSeparator" w:id="0">
    <w:p w14:paraId="4DFF51BD" w14:textId="77777777" w:rsidR="00317D24" w:rsidRDefault="00317D2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0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7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9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0"/>
  </w:num>
  <w:num w:numId="10">
    <w:abstractNumId w:val="15"/>
  </w:num>
  <w:num w:numId="11">
    <w:abstractNumId w:val="2"/>
  </w:num>
  <w:num w:numId="12">
    <w:abstractNumId w:val="7"/>
  </w:num>
  <w:num w:numId="13">
    <w:abstractNumId w:val="9"/>
  </w:num>
  <w:num w:numId="14">
    <w:abstractNumId w:val="16"/>
  </w:num>
  <w:num w:numId="15">
    <w:abstractNumId w:val="3"/>
  </w:num>
  <w:num w:numId="16">
    <w:abstractNumId w:val="10"/>
  </w:num>
  <w:num w:numId="17">
    <w:abstractNumId w:val="13"/>
  </w:num>
  <w:num w:numId="18">
    <w:abstractNumId w:val="17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4BBC"/>
    <w:rsid w:val="001C1540"/>
    <w:rsid w:val="001C3529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2E9"/>
    <w:rsid w:val="006518EE"/>
    <w:rsid w:val="0065192F"/>
    <w:rsid w:val="00652D27"/>
    <w:rsid w:val="00653F31"/>
    <w:rsid w:val="0065418A"/>
    <w:rsid w:val="00654CA9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E53A8"/>
    <w:rsid w:val="006E7E0B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EBD"/>
    <w:rsid w:val="008F0A2C"/>
    <w:rsid w:val="008F0F56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CA3"/>
    <w:rsid w:val="0094570C"/>
    <w:rsid w:val="00945850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7A0B"/>
    <w:rsid w:val="00D27EA1"/>
    <w:rsid w:val="00D327FC"/>
    <w:rsid w:val="00D3308F"/>
    <w:rsid w:val="00D331BF"/>
    <w:rsid w:val="00D35045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38CF"/>
    <w:rsid w:val="00E64D94"/>
    <w:rsid w:val="00E709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474E"/>
    <w:rsid w:val="00FA604C"/>
    <w:rsid w:val="00FB115B"/>
    <w:rsid w:val="00FB203E"/>
    <w:rsid w:val="00FB263A"/>
    <w:rsid w:val="00FB2EC7"/>
    <w:rsid w:val="00FB43D4"/>
    <w:rsid w:val="00FB466C"/>
    <w:rsid w:val="00FB4F82"/>
    <w:rsid w:val="00FC097F"/>
    <w:rsid w:val="00FC1342"/>
    <w:rsid w:val="00FC214F"/>
    <w:rsid w:val="00FC6BF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dl.opencellsoft.com/6.4.2/opencell.war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9A6143-9087-054F-99C3-C993AE114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12</TotalTime>
  <Pages>2</Pages>
  <Words>362</Words>
  <Characters>1992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10</cp:revision>
  <cp:lastPrinted>2019-09-05T15:30:00Z</cp:lastPrinted>
  <dcterms:created xsi:type="dcterms:W3CDTF">2019-10-23T15:43:00Z</dcterms:created>
  <dcterms:modified xsi:type="dcterms:W3CDTF">2019-10-23T19:50:00Z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